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О.В. </w:t>
      </w:r>
      <w:proofErr w:type="spellStart"/>
      <w:r>
        <w:rPr>
          <w:rFonts w:ascii="Times New Roman" w:hAnsi="Times New Roman" w:cs="Times New Roman"/>
          <w:color w:val="000000" w:themeColor="text1"/>
          <w:sz w:val="24"/>
          <w:szCs w:val="24"/>
        </w:rPr>
        <w:t>Чуприк</w:t>
      </w:r>
      <w:proofErr w:type="spellEnd"/>
    </w:p>
    <w:p w14:paraId="687EF2D1" w14:textId="4472919F"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7F21F9">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6DD60FFB"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F21F9">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0C6A10">
        <w:rPr>
          <w:rFonts w:ascii="Times New Roman" w:hAnsi="Times New Roman" w:cs="Times New Roman"/>
          <w:b/>
          <w:sz w:val="28"/>
          <w:szCs w:val="28"/>
        </w:rPr>
        <w:t>21</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726DEBB3"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265ECE">
        <w:rPr>
          <w:rFonts w:ascii="Times New Roman" w:hAnsi="Times New Roman" w:cs="Times New Roman"/>
          <w:b/>
          <w:sz w:val="28"/>
          <w:szCs w:val="28"/>
        </w:rPr>
        <w:t xml:space="preserve">Поставка </w:t>
      </w:r>
      <w:r w:rsidR="000C6A10">
        <w:rPr>
          <w:rFonts w:ascii="Times New Roman" w:hAnsi="Times New Roman" w:cs="Times New Roman"/>
          <w:b/>
          <w:sz w:val="28"/>
          <w:szCs w:val="28"/>
        </w:rPr>
        <w:t xml:space="preserve">этикеток и </w:t>
      </w:r>
      <w:proofErr w:type="spellStart"/>
      <w:r w:rsidR="000C6A10">
        <w:rPr>
          <w:rFonts w:ascii="Times New Roman" w:hAnsi="Times New Roman" w:cs="Times New Roman"/>
          <w:b/>
          <w:sz w:val="28"/>
          <w:szCs w:val="28"/>
        </w:rPr>
        <w:t>термотрансферной</w:t>
      </w:r>
      <w:proofErr w:type="spellEnd"/>
      <w:r w:rsidR="000C6A10">
        <w:rPr>
          <w:rFonts w:ascii="Times New Roman" w:hAnsi="Times New Roman" w:cs="Times New Roman"/>
          <w:b/>
          <w:sz w:val="28"/>
          <w:szCs w:val="28"/>
        </w:rPr>
        <w:t xml:space="preserve"> ленты</w:t>
      </w:r>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AA8DF8F"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7F21F9">
        <w:rPr>
          <w:rFonts w:ascii="Times New Roman" w:hAnsi="Times New Roman" w:cs="Times New Roman"/>
          <w:color w:val="000000" w:themeColor="text1"/>
          <w:sz w:val="24"/>
          <w:szCs w:val="24"/>
        </w:rPr>
        <w:t>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0C6A1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0C6A1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0C6A1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0C6A10"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1D57AF6A"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0C6A10" w:rsidRPr="000C6A10">
        <w:rPr>
          <w:rFonts w:ascii="Times New Roman" w:hAnsi="Times New Roman" w:cs="Times New Roman"/>
          <w:b/>
          <w:sz w:val="24"/>
          <w:szCs w:val="24"/>
        </w:rPr>
        <w:t xml:space="preserve">Поставка этикеток и </w:t>
      </w:r>
      <w:proofErr w:type="spellStart"/>
      <w:r w:rsidR="000C6A10" w:rsidRPr="000C6A10">
        <w:rPr>
          <w:rFonts w:ascii="Times New Roman" w:hAnsi="Times New Roman" w:cs="Times New Roman"/>
          <w:b/>
          <w:sz w:val="24"/>
          <w:szCs w:val="24"/>
        </w:rPr>
        <w:t>термотрансферной</w:t>
      </w:r>
      <w:proofErr w:type="spellEnd"/>
      <w:r w:rsidR="000C6A10" w:rsidRPr="000C6A10">
        <w:rPr>
          <w:rFonts w:ascii="Times New Roman" w:hAnsi="Times New Roman" w:cs="Times New Roman"/>
          <w:b/>
          <w:sz w:val="24"/>
          <w:szCs w:val="24"/>
        </w:rPr>
        <w:t xml:space="preserve"> ленты</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03C1560A"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0C6A10" w:rsidRPr="000C6A10">
        <w:rPr>
          <w:rFonts w:ascii="Times New Roman" w:hAnsi="Times New Roman" w:cs="Times New Roman"/>
          <w:sz w:val="24"/>
          <w:szCs w:val="24"/>
        </w:rPr>
        <w:t xml:space="preserve">Поставка этикеток и </w:t>
      </w:r>
      <w:proofErr w:type="spellStart"/>
      <w:r w:rsidR="000C6A10" w:rsidRPr="000C6A10">
        <w:rPr>
          <w:rFonts w:ascii="Times New Roman" w:hAnsi="Times New Roman" w:cs="Times New Roman"/>
          <w:sz w:val="24"/>
          <w:szCs w:val="24"/>
        </w:rPr>
        <w:t>термотрансферной</w:t>
      </w:r>
      <w:proofErr w:type="spellEnd"/>
      <w:r w:rsidR="000C6A10" w:rsidRPr="000C6A10">
        <w:rPr>
          <w:rFonts w:ascii="Times New Roman" w:hAnsi="Times New Roman" w:cs="Times New Roman"/>
          <w:sz w:val="24"/>
          <w:szCs w:val="24"/>
        </w:rPr>
        <w:t xml:space="preserve"> ленты</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53B3D63B"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C2442B">
        <w:rPr>
          <w:rFonts w:ascii="Times New Roman" w:hAnsi="Times New Roman" w:cs="Times New Roman"/>
          <w:b/>
          <w:sz w:val="24"/>
          <w:szCs w:val="24"/>
          <w:lang w:val="en-US"/>
        </w:rPr>
        <w:t>sergunina</w:t>
      </w:r>
      <w:proofErr w:type="spellEnd"/>
      <w:r w:rsidR="00191E8F" w:rsidRPr="00191E8F">
        <w:rPr>
          <w:rFonts w:ascii="Times New Roman" w:hAnsi="Times New Roman" w:cs="Times New Roman"/>
          <w:b/>
          <w:sz w:val="24"/>
          <w:szCs w:val="24"/>
        </w:rPr>
        <w:t>@</w:t>
      </w:r>
      <w:proofErr w:type="spellStart"/>
      <w:r w:rsidR="00191E8F" w:rsidRPr="00191E8F">
        <w:rPr>
          <w:rFonts w:ascii="Times New Roman" w:hAnsi="Times New Roman" w:cs="Times New Roman"/>
          <w:b/>
          <w:sz w:val="24"/>
          <w:szCs w:val="24"/>
          <w:lang w:val="en-US"/>
        </w:rPr>
        <w:t>rusfiber</w:t>
      </w:r>
      <w:proofErr w:type="spellEnd"/>
      <w:r w:rsidR="00191E8F" w:rsidRPr="00191E8F">
        <w:rPr>
          <w:rFonts w:ascii="Times New Roman" w:hAnsi="Times New Roman" w:cs="Times New Roman"/>
          <w:b/>
          <w:sz w:val="24"/>
          <w:szCs w:val="24"/>
        </w:rPr>
        <w:t>.</w:t>
      </w:r>
      <w:proofErr w:type="spellStart"/>
      <w:r w:rsidR="00191E8F" w:rsidRPr="00191E8F">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2FD3FFFE"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закупки </w:t>
      </w:r>
      <w:r w:rsidR="00265ECE">
        <w:rPr>
          <w:rFonts w:ascii="Times New Roman" w:hAnsi="Times New Roman" w:cs="Times New Roman"/>
          <w:b/>
          <w:sz w:val="24"/>
          <w:szCs w:val="24"/>
        </w:rPr>
        <w:t xml:space="preserve">и технического задания </w:t>
      </w:r>
      <w:r w:rsidRPr="0042483B">
        <w:rPr>
          <w:rFonts w:ascii="Times New Roman" w:hAnsi="Times New Roman" w:cs="Times New Roman"/>
          <w:b/>
          <w:sz w:val="24"/>
          <w:szCs w:val="24"/>
        </w:rPr>
        <w:t>обращаться:</w:t>
      </w:r>
    </w:p>
    <w:p w14:paraId="48CB382C" w14:textId="40F5EAD6" w:rsidR="0081301A" w:rsidRPr="00611A6A" w:rsidRDefault="0081301A" w:rsidP="00611A6A">
      <w:pPr>
        <w:spacing w:after="0" w:line="240" w:lineRule="auto"/>
        <w:jc w:val="both"/>
        <w:rPr>
          <w:rFonts w:ascii="Times New Roman" w:hAnsi="Times New Roman" w:cs="Times New Roman"/>
          <w:sz w:val="24"/>
          <w:szCs w:val="24"/>
        </w:rPr>
      </w:pPr>
      <w:r w:rsidRPr="00D228B4">
        <w:rPr>
          <w:rFonts w:ascii="Times New Roman" w:hAnsi="Times New Roman" w:cs="Times New Roman"/>
          <w:sz w:val="24"/>
          <w:szCs w:val="24"/>
        </w:rPr>
        <w:t xml:space="preserve">- </w:t>
      </w:r>
      <w:proofErr w:type="spellStart"/>
      <w:r w:rsidR="00022094">
        <w:rPr>
          <w:rFonts w:ascii="Times New Roman" w:hAnsi="Times New Roman" w:cs="Times New Roman"/>
          <w:sz w:val="24"/>
          <w:szCs w:val="24"/>
        </w:rPr>
        <w:t>Сергунина</w:t>
      </w:r>
      <w:proofErr w:type="spellEnd"/>
      <w:r w:rsidR="00022094">
        <w:rPr>
          <w:rFonts w:ascii="Times New Roman" w:hAnsi="Times New Roman" w:cs="Times New Roman"/>
          <w:sz w:val="24"/>
          <w:szCs w:val="24"/>
        </w:rPr>
        <w:t xml:space="preserve"> Александра Валерьевна</w:t>
      </w:r>
      <w:r w:rsidR="00191E8F" w:rsidRPr="00191E8F">
        <w:rPr>
          <w:rFonts w:ascii="Times New Roman" w:hAnsi="Times New Roman" w:cs="Times New Roman"/>
          <w:sz w:val="24"/>
          <w:szCs w:val="24"/>
        </w:rPr>
        <w:t xml:space="preserve"> – менеджер по </w:t>
      </w:r>
      <w:r w:rsidR="00970694">
        <w:rPr>
          <w:rFonts w:ascii="Times New Roman" w:hAnsi="Times New Roman" w:cs="Times New Roman"/>
          <w:sz w:val="24"/>
          <w:szCs w:val="24"/>
        </w:rPr>
        <w:t>закупкам</w:t>
      </w:r>
      <w:r w:rsidR="00191E8F" w:rsidRPr="00191E8F">
        <w:rPr>
          <w:rFonts w:ascii="Times New Roman" w:hAnsi="Times New Roman" w:cs="Times New Roman"/>
          <w:sz w:val="24"/>
          <w:szCs w:val="24"/>
        </w:rPr>
        <w:t>, тел. (8342) 33-</w:t>
      </w:r>
      <w:r w:rsidR="00970694">
        <w:rPr>
          <w:rFonts w:ascii="Times New Roman" w:hAnsi="Times New Roman" w:cs="Times New Roman"/>
          <w:sz w:val="24"/>
          <w:szCs w:val="24"/>
        </w:rPr>
        <w:t>36-88, (8342) 33-36-89 доб. 150</w:t>
      </w:r>
      <w:r w:rsidR="00022094">
        <w:rPr>
          <w:rFonts w:ascii="Times New Roman" w:hAnsi="Times New Roman" w:cs="Times New Roman"/>
          <w:sz w:val="24"/>
          <w:szCs w:val="24"/>
        </w:rPr>
        <w:t>3</w:t>
      </w:r>
    </w:p>
    <w:p w14:paraId="053F78F4" w14:textId="73107A14" w:rsidR="00191E8F" w:rsidRDefault="00191E8F" w:rsidP="00191E8F">
      <w:pPr>
        <w:pStyle w:val="ab"/>
        <w:jc w:val="both"/>
      </w:pP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1FCA2165" w:rsidR="0081301A" w:rsidRPr="00611A6A" w:rsidRDefault="00265ECE"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81301A" w:rsidRPr="00D228B4">
        <w:rPr>
          <w:rFonts w:ascii="Times New Roman" w:hAnsi="Times New Roman" w:cs="Times New Roman"/>
          <w:sz w:val="24"/>
          <w:szCs w:val="24"/>
        </w:rPr>
        <w:t>«</w:t>
      </w:r>
      <w:r>
        <w:rPr>
          <w:rFonts w:ascii="Times New Roman" w:hAnsi="Times New Roman" w:cs="Times New Roman"/>
          <w:sz w:val="24"/>
          <w:szCs w:val="24"/>
        </w:rPr>
        <w:t>10</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августа</w:t>
      </w:r>
      <w:r w:rsidR="00191E8F">
        <w:rPr>
          <w:rFonts w:ascii="Times New Roman" w:hAnsi="Times New Roman" w:cs="Times New Roman"/>
          <w:sz w:val="24"/>
          <w:szCs w:val="24"/>
        </w:rPr>
        <w:t xml:space="preserve"> 201</w:t>
      </w:r>
      <w:r w:rsidR="007F21F9">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7901E75A" w:rsidR="0081301A" w:rsidRPr="00611A6A" w:rsidRDefault="00265ECE"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10</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Pr>
          <w:rFonts w:ascii="Times New Roman" w:hAnsi="Times New Roman" w:cs="Times New Roman"/>
          <w:sz w:val="24"/>
          <w:szCs w:val="24"/>
        </w:rPr>
        <w:t>24</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августа</w:t>
      </w:r>
      <w:r w:rsidR="00D228B4">
        <w:rPr>
          <w:rFonts w:ascii="Times New Roman" w:hAnsi="Times New Roman" w:cs="Times New Roman"/>
          <w:sz w:val="24"/>
          <w:szCs w:val="24"/>
        </w:rPr>
        <w:t xml:space="preserve"> 2</w:t>
      </w:r>
      <w:r w:rsidR="007F21F9">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33EF7949"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0C6A10" w:rsidRPr="000C6A10">
              <w:rPr>
                <w:rFonts w:ascii="Times New Roman" w:hAnsi="Times New Roman" w:cs="Times New Roman"/>
              </w:rPr>
              <w:t xml:space="preserve">Поставка этикеток и </w:t>
            </w:r>
            <w:proofErr w:type="spellStart"/>
            <w:r w:rsidR="000C6A10" w:rsidRPr="000C6A10">
              <w:rPr>
                <w:rFonts w:ascii="Times New Roman" w:hAnsi="Times New Roman" w:cs="Times New Roman"/>
              </w:rPr>
              <w:t>термотрансферной</w:t>
            </w:r>
            <w:proofErr w:type="spellEnd"/>
            <w:r w:rsidR="000C6A10" w:rsidRPr="000C6A10">
              <w:rPr>
                <w:rFonts w:ascii="Times New Roman" w:hAnsi="Times New Roman" w:cs="Times New Roman"/>
              </w:rPr>
              <w:t xml:space="preserve"> ленты</w:t>
            </w:r>
            <w:bookmarkStart w:id="4" w:name="_GoBack"/>
            <w:bookmarkEnd w:id="4"/>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5"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6" w:name="_Ref295187299" w:colFirst="0" w:colLast="0"/>
            <w:bookmarkEnd w:id="5"/>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6"/>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53B89ECD" w14:textId="77777777" w:rsidR="00265ECE" w:rsidRPr="00265ECE" w:rsidRDefault="00265ECE" w:rsidP="00265ECE">
            <w:pPr>
              <w:pStyle w:val="ab"/>
              <w:spacing w:after="0" w:line="240" w:lineRule="auto"/>
              <w:jc w:val="both"/>
              <w:rPr>
                <w:rFonts w:ascii="Times New Roman" w:hAnsi="Times New Roman" w:cs="Times New Roman"/>
              </w:rPr>
            </w:pPr>
            <w:r w:rsidRPr="00265ECE">
              <w:rPr>
                <w:rFonts w:ascii="Times New Roman" w:hAnsi="Times New Roman" w:cs="Times New Roman"/>
              </w:rPr>
              <w:t>По вопросам закупки и технического задания обращаться:</w:t>
            </w:r>
          </w:p>
          <w:p w14:paraId="7133011D" w14:textId="4CBE99DD" w:rsidR="007054A2" w:rsidRPr="00265ECE" w:rsidRDefault="00265ECE" w:rsidP="00265ECE">
            <w:pPr>
              <w:pStyle w:val="ab"/>
              <w:spacing w:after="0"/>
              <w:jc w:val="both"/>
            </w:pPr>
            <w:r w:rsidRPr="00265ECE">
              <w:rPr>
                <w:rFonts w:ascii="Times New Roman" w:hAnsi="Times New Roman" w:cs="Times New Roman"/>
              </w:rPr>
              <w:t xml:space="preserve">- </w:t>
            </w:r>
            <w:proofErr w:type="spellStart"/>
            <w:r w:rsidRPr="00265ECE">
              <w:rPr>
                <w:rFonts w:ascii="Times New Roman" w:hAnsi="Times New Roman" w:cs="Times New Roman"/>
              </w:rPr>
              <w:t>Сергунина</w:t>
            </w:r>
            <w:proofErr w:type="spellEnd"/>
            <w:r w:rsidRPr="00265ECE">
              <w:rPr>
                <w:rFonts w:ascii="Times New Roman" w:hAnsi="Times New Roman" w:cs="Times New Roman"/>
              </w:rPr>
              <w:t xml:space="preserve"> Александра Валерьевна – менеджер по закупкам, тел. (8342) 33-36-88, (8342) 33-36-89 доб. 1503</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7"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8" w:name="_Ref295187916" w:colFirst="0" w:colLast="0"/>
            <w:bookmarkEnd w:id="7"/>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12708C11" w:rsidR="007054A2" w:rsidRPr="00DD115A" w:rsidRDefault="003955BB" w:rsidP="00DD115A">
            <w:pPr>
              <w:spacing w:after="0" w:line="240" w:lineRule="auto"/>
              <w:jc w:val="both"/>
              <w:rPr>
                <w:rFonts w:ascii="Times New Roman" w:hAnsi="Times New Roman" w:cs="Times New Roman"/>
                <w:sz w:val="24"/>
                <w:szCs w:val="24"/>
              </w:rPr>
            </w:pPr>
            <w:r w:rsidRPr="003955BB">
              <w:rPr>
                <w:rFonts w:ascii="Times New Roman" w:hAnsi="Times New Roman" w:cs="Times New Roman"/>
                <w:sz w:val="24"/>
                <w:szCs w:val="24"/>
                <w:lang w:val="en-US"/>
              </w:rPr>
              <w:t>sergunina@rusfiber.ru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9" w:name="_Ref330802740" w:colFirst="0" w:colLast="0"/>
            <w:bookmarkEnd w:id="8"/>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C5BEB00" w14:textId="77777777" w:rsidR="00265ECE" w:rsidRPr="00611A6A" w:rsidRDefault="00265ECE" w:rsidP="00265ECE">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D532702" w14:textId="77777777" w:rsidR="00265ECE" w:rsidRPr="00611A6A" w:rsidRDefault="00265ECE" w:rsidP="00265E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10</w:t>
            </w:r>
            <w:r w:rsidRPr="00D228B4">
              <w:rPr>
                <w:rFonts w:ascii="Times New Roman" w:hAnsi="Times New Roman" w:cs="Times New Roman"/>
                <w:sz w:val="24"/>
                <w:szCs w:val="24"/>
              </w:rPr>
              <w:t xml:space="preserve">» </w:t>
            </w:r>
            <w:r>
              <w:rPr>
                <w:rFonts w:ascii="Times New Roman" w:hAnsi="Times New Roman" w:cs="Times New Roman"/>
                <w:sz w:val="24"/>
                <w:szCs w:val="24"/>
              </w:rPr>
              <w:t>августа 2018</w:t>
            </w:r>
            <w:r w:rsidRPr="00D228B4">
              <w:rPr>
                <w:rFonts w:ascii="Times New Roman" w:hAnsi="Times New Roman" w:cs="Times New Roman"/>
                <w:sz w:val="24"/>
                <w:szCs w:val="24"/>
              </w:rPr>
              <w:t xml:space="preserve"> года.</w:t>
            </w:r>
          </w:p>
          <w:p w14:paraId="031576B5" w14:textId="77777777" w:rsidR="00265ECE" w:rsidRPr="00611A6A" w:rsidRDefault="00265ECE" w:rsidP="00265ECE">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31FBFD68" w:rsidR="007054A2" w:rsidRPr="00191E8F" w:rsidRDefault="00265ECE" w:rsidP="00265ECE">
            <w:pPr>
              <w:spacing w:after="0" w:line="240" w:lineRule="auto"/>
              <w:jc w:val="both"/>
              <w:rPr>
                <w:rFonts w:ascii="Times New Roman" w:hAnsi="Times New Roman" w:cs="Times New Roman"/>
              </w:rPr>
            </w:pPr>
            <w:r>
              <w:rPr>
                <w:rFonts w:ascii="Times New Roman" w:hAnsi="Times New Roman" w:cs="Times New Roman"/>
                <w:sz w:val="24"/>
                <w:szCs w:val="24"/>
              </w:rPr>
              <w:t>10</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«24</w:t>
            </w:r>
            <w:r w:rsidRPr="00D228B4">
              <w:rPr>
                <w:rFonts w:ascii="Times New Roman" w:hAnsi="Times New Roman" w:cs="Times New Roman"/>
                <w:sz w:val="24"/>
                <w:szCs w:val="24"/>
              </w:rPr>
              <w:t xml:space="preserve">» </w:t>
            </w:r>
            <w:r>
              <w:rPr>
                <w:rFonts w:ascii="Times New Roman" w:hAnsi="Times New Roman" w:cs="Times New Roman"/>
                <w:sz w:val="24"/>
                <w:szCs w:val="24"/>
              </w:rPr>
              <w:t>августа 2018</w:t>
            </w:r>
            <w:r w:rsidRPr="00D228B4">
              <w:rPr>
                <w:rFonts w:ascii="Times New Roman" w:hAnsi="Times New Roman" w:cs="Times New Roman"/>
                <w:sz w:val="24"/>
                <w:szCs w:val="24"/>
              </w:rPr>
              <w:t xml:space="preserve"> года.</w:t>
            </w:r>
          </w:p>
        </w:tc>
      </w:tr>
      <w:bookmarkEnd w:id="9"/>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w:t>
      </w:r>
      <w:proofErr w:type="spellStart"/>
      <w:r>
        <w:rPr>
          <w:rFonts w:ascii="Times New Roman" w:hAnsi="Times New Roman" w:cs="Times New Roman"/>
          <w:sz w:val="24"/>
          <w:szCs w:val="24"/>
        </w:rPr>
        <w:t>Оптиковолоконные</w:t>
      </w:r>
      <w:proofErr w:type="spellEnd"/>
      <w:r>
        <w:rPr>
          <w:rFonts w:ascii="Times New Roman" w:hAnsi="Times New Roman" w:cs="Times New Roman"/>
          <w:sz w:val="24"/>
          <w:szCs w:val="24"/>
        </w:rPr>
        <w:t xml:space="preserve">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322AC807"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3A06BFED"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54E7E447" w14:textId="77777777" w:rsidR="00EF253E" w:rsidRDefault="001212FC" w:rsidP="00020BB6">
      <w:pPr>
        <w:spacing w:after="0" w:line="240" w:lineRule="auto"/>
        <w:rPr>
          <w:rFonts w:ascii="Times New Roman" w:hAnsi="Times New Roman" w:cs="Times New Roman"/>
          <w:color w:val="000000" w:themeColor="text1"/>
          <w:sz w:val="24"/>
          <w:szCs w:val="24"/>
        </w:rPr>
        <w:sectPr w:rsidR="00EF253E" w:rsidSect="00EF253E">
          <w:footerReference w:type="default" r:id="rId10"/>
          <w:headerReference w:type="first" r:id="rId11"/>
          <w:pgSz w:w="11906" w:h="16838"/>
          <w:pgMar w:top="851" w:right="567" w:bottom="993" w:left="1418" w:header="283" w:footer="283" w:gutter="0"/>
          <w:cols w:space="708"/>
          <w:titlePg/>
          <w:docGrid w:linePitch="360"/>
        </w:sectPr>
      </w:pPr>
      <w:r w:rsidRPr="00C75153">
        <w:rPr>
          <w:rFonts w:ascii="Times New Roman" w:hAnsi="Times New Roman" w:cs="Times New Roman"/>
          <w:color w:val="000000" w:themeColor="text1"/>
          <w:sz w:val="24"/>
          <w:szCs w:val="24"/>
        </w:rPr>
        <w:br w:type="page"/>
      </w:r>
    </w:p>
    <w:p w14:paraId="6C7EB85D" w14:textId="476A5266" w:rsidR="001212FC" w:rsidRPr="00C75153" w:rsidRDefault="001212FC" w:rsidP="00020BB6">
      <w:pPr>
        <w:spacing w:after="0" w:line="240" w:lineRule="auto"/>
        <w:rPr>
          <w:rFonts w:ascii="Times New Roman" w:hAnsi="Times New Roman" w:cs="Times New Roman"/>
          <w:color w:val="000000" w:themeColor="text1"/>
          <w:sz w:val="24"/>
          <w:szCs w:val="24"/>
        </w:rPr>
      </w:pPr>
    </w:p>
    <w:p w14:paraId="10427F87" w14:textId="77777777" w:rsidR="00C94C8A" w:rsidRDefault="00C94C8A" w:rsidP="00C94C8A">
      <w:pPr>
        <w:pStyle w:val="1"/>
      </w:pPr>
      <w:bookmarkStart w:id="20" w:name="_Toc457910401"/>
      <w:r>
        <w:t>Проект договора</w:t>
      </w:r>
      <w:bookmarkEnd w:id="20"/>
      <w:r>
        <w:t xml:space="preserve"> </w:t>
      </w:r>
    </w:p>
    <w:p w14:paraId="5F7E82DE"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ДОГОВОР №  </w:t>
      </w:r>
    </w:p>
    <w:p w14:paraId="136F65C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поставки товарно-материальных ценностей</w:t>
      </w:r>
    </w:p>
    <w:p w14:paraId="339F4E3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p>
    <w:p w14:paraId="018786AB" w14:textId="77777777" w:rsidR="00EF253E" w:rsidRPr="00EF253E" w:rsidRDefault="00EF253E" w:rsidP="00EF253E">
      <w:pPr>
        <w:spacing w:after="0" w:line="274" w:lineRule="auto"/>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«____»_________20__г.</w:t>
      </w:r>
      <w:r w:rsidRPr="00EF253E">
        <w:rPr>
          <w:rFonts w:ascii="Times New Roman" w:eastAsia="Times New Roman" w:hAnsi="Times New Roman" w:cs="Times New Roman"/>
          <w:u w:val="single"/>
          <w:lang w:eastAsia="ru-RU"/>
        </w:rPr>
        <w:t xml:space="preserve">   </w:t>
      </w:r>
    </w:p>
    <w:p w14:paraId="474611EE" w14:textId="77777777" w:rsidR="00EF253E" w:rsidRPr="00EF253E" w:rsidRDefault="00EF253E" w:rsidP="00EF253E">
      <w:pPr>
        <w:spacing w:after="0" w:line="274" w:lineRule="auto"/>
        <w:rPr>
          <w:rFonts w:ascii="Times New Roman" w:eastAsia="Times New Roman" w:hAnsi="Times New Roman" w:cs="Times New Roman"/>
          <w:lang w:eastAsia="ru-RU"/>
        </w:rPr>
      </w:pPr>
    </w:p>
    <w:p w14:paraId="662AC00F"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________________________именуем__ в дальнейшем «ПОСТАВЩИК» в лице_________________________, действующего на основании_____________, с одной стороны и </w:t>
      </w:r>
    </w:p>
    <w:p w14:paraId="1116FAA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b/>
          <w:lang w:eastAsia="ru-RU"/>
        </w:rPr>
        <w:t>Акционерное общество «</w:t>
      </w:r>
      <w:proofErr w:type="spellStart"/>
      <w:r w:rsidRPr="00EF253E">
        <w:rPr>
          <w:rFonts w:ascii="Times New Roman" w:eastAsia="Times New Roman" w:hAnsi="Times New Roman" w:cs="Times New Roman"/>
          <w:b/>
          <w:lang w:eastAsia="ru-RU"/>
        </w:rPr>
        <w:t>Оптиковолоконные</w:t>
      </w:r>
      <w:proofErr w:type="spellEnd"/>
      <w:r w:rsidRPr="00EF253E">
        <w:rPr>
          <w:rFonts w:ascii="Times New Roman" w:eastAsia="Times New Roman" w:hAnsi="Times New Roman" w:cs="Times New Roman"/>
          <w:b/>
          <w:lang w:eastAsia="ru-RU"/>
        </w:rPr>
        <w:t xml:space="preserve"> Системы» (АО «</w:t>
      </w:r>
      <w:proofErr w:type="spellStart"/>
      <w:r w:rsidRPr="00EF253E">
        <w:rPr>
          <w:rFonts w:ascii="Times New Roman" w:eastAsia="Times New Roman" w:hAnsi="Times New Roman" w:cs="Times New Roman"/>
          <w:b/>
          <w:lang w:eastAsia="ru-RU"/>
        </w:rPr>
        <w:t>Оптиковолоконные</w:t>
      </w:r>
      <w:proofErr w:type="spellEnd"/>
      <w:r w:rsidRPr="00EF253E">
        <w:rPr>
          <w:rFonts w:ascii="Times New Roman" w:eastAsia="Times New Roman" w:hAnsi="Times New Roman" w:cs="Times New Roman"/>
          <w:b/>
          <w:lang w:eastAsia="ru-RU"/>
        </w:rPr>
        <w:t xml:space="preserve"> Системы»)</w:t>
      </w:r>
      <w:r w:rsidRPr="00EF253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3999E401"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Заключая настоящий договор ПОСТАВЩИК в порядке</w:t>
      </w:r>
      <w:proofErr w:type="gramEnd"/>
      <w:r w:rsidRPr="00EF253E">
        <w:rPr>
          <w:rFonts w:ascii="Times New Roman" w:eastAsia="Times New Roman" w:hAnsi="Times New Roman" w:cs="Times New Roman"/>
          <w:lang w:eastAsia="ru-RU"/>
        </w:rPr>
        <w:t xml:space="preserve"> ст.431.2. </w:t>
      </w:r>
      <w:proofErr w:type="gramStart"/>
      <w:r w:rsidRPr="00EF253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EF253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5FCCDB5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заключили настоящий Договор о нижеследующем:</w:t>
      </w:r>
    </w:p>
    <w:p w14:paraId="5106B447" w14:textId="77777777" w:rsidR="00EF253E" w:rsidRPr="00EF253E" w:rsidRDefault="00EF253E" w:rsidP="00EF253E">
      <w:pPr>
        <w:spacing w:after="0" w:line="274" w:lineRule="auto"/>
        <w:jc w:val="both"/>
        <w:rPr>
          <w:rFonts w:ascii="Times New Roman" w:eastAsia="Times New Roman" w:hAnsi="Times New Roman" w:cs="Times New Roman"/>
          <w:sz w:val="16"/>
          <w:szCs w:val="16"/>
          <w:lang w:eastAsia="ru-RU"/>
        </w:rPr>
      </w:pPr>
    </w:p>
    <w:p w14:paraId="093ED95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Предмет договора</w:t>
      </w:r>
    </w:p>
    <w:p w14:paraId="4B23C3E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361E653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1D6D4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4EF54FF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Каждая</w:t>
      </w:r>
      <w:r w:rsidRPr="00EF253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340ACD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D755FEC"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3AEDB33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Цена и порядок расчетов</w:t>
      </w:r>
    </w:p>
    <w:p w14:paraId="4C01B7BF"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8F308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1E87049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CC853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_Ref403386818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13</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w:t>
      </w:r>
    </w:p>
    <w:p w14:paraId="6C3FC6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659BF53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2B1C467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76C8B94B" w14:textId="77777777" w:rsidR="00EF253E" w:rsidRPr="00EF253E" w:rsidRDefault="00EF253E" w:rsidP="00EF253E">
      <w:pPr>
        <w:keepNext/>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0D795F92" w14:textId="77777777" w:rsidR="00EF253E" w:rsidRPr="00EF253E" w:rsidRDefault="00EF253E" w:rsidP="00EF253E">
      <w:pPr>
        <w:keepNext/>
        <w:numPr>
          <w:ilvl w:val="1"/>
          <w:numId w:val="27"/>
        </w:numPr>
        <w:spacing w:after="0" w:line="274" w:lineRule="auto"/>
        <w:ind w:left="0"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454181E" w14:textId="77777777" w:rsidR="00EF253E" w:rsidRPr="00EF253E" w:rsidRDefault="00EF253E" w:rsidP="00EF253E">
      <w:pPr>
        <w:keepNext/>
        <w:spacing w:after="0" w:line="274" w:lineRule="auto"/>
        <w:ind w:firstLine="709"/>
        <w:jc w:val="both"/>
        <w:rPr>
          <w:rFonts w:ascii="Times New Roman" w:eastAsia="Times New Roman" w:hAnsi="Times New Roman" w:cs="Times New Roman"/>
          <w:sz w:val="16"/>
          <w:szCs w:val="16"/>
          <w:lang w:eastAsia="ru-RU"/>
        </w:rPr>
      </w:pPr>
    </w:p>
    <w:p w14:paraId="292DF398"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поставки Товара</w:t>
      </w:r>
    </w:p>
    <w:p w14:paraId="62E6C6A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A5F52C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45F8586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6364C17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2B5E956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66953E9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06901CD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Датой поставки</w:t>
      </w:r>
      <w:r w:rsidRPr="00EF253E">
        <w:rPr>
          <w:rFonts w:ascii="Times New Roman" w:eastAsia="Times New Roman" w:hAnsi="Times New Roman" w:cs="Times New Roman"/>
          <w:color w:val="000000"/>
          <w:lang w:eastAsia="ru-RU"/>
        </w:rPr>
        <w:t xml:space="preserve"> Товара считается:</w:t>
      </w:r>
    </w:p>
    <w:p w14:paraId="61AE93EE"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16E040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749D4FF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5211A54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bookmarkStart w:id="21" w:name="_Ref403386606"/>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09FD6AA2"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счетом-фактурой;</w:t>
      </w:r>
    </w:p>
    <w:p w14:paraId="59F08F4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7CB5B37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сертификатом соответствия;</w:t>
      </w:r>
    </w:p>
    <w:p w14:paraId="61B2D52A"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4A88CB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техническим паспортом (если применимо);</w:t>
      </w:r>
    </w:p>
    <w:p w14:paraId="712A335F"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гарантийным талоном (если применимо);</w:t>
      </w:r>
    </w:p>
    <w:p w14:paraId="7B01B1E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0B11F40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Право</w:t>
      </w:r>
      <w:r w:rsidRPr="00EF253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ACAC08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color w:val="000000"/>
          <w:sz w:val="16"/>
          <w:szCs w:val="16"/>
          <w:lang w:eastAsia="ru-RU"/>
        </w:rPr>
      </w:pPr>
    </w:p>
    <w:p w14:paraId="5F48BFA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Тара и упаковка</w:t>
      </w:r>
    </w:p>
    <w:p w14:paraId="04EE386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1F57D4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1D34AA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21E2F3C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Покупатель</w:t>
      </w:r>
      <w:r w:rsidRPr="00EF253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EF253E">
        <w:rPr>
          <w:rFonts w:ascii="Times New Roman" w:eastAsia="Times New Roman" w:hAnsi="Times New Roman" w:cs="Times New Roman"/>
          <w:iCs/>
          <w:lang w:eastAsia="ru-RU"/>
        </w:rPr>
        <w:t>ненадлежаще</w:t>
      </w:r>
      <w:proofErr w:type="spellEnd"/>
      <w:r w:rsidRPr="00EF253E">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1AAF0BB7"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48611D9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приемки Товара</w:t>
      </w:r>
    </w:p>
    <w:p w14:paraId="50B9B10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EC84A3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64D39A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24E4033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A5C953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CD66F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3973CA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2A247AE3"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8B0F8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Качество и гарантии</w:t>
      </w:r>
    </w:p>
    <w:p w14:paraId="75E0CA8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BC64DE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11A7348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56967C2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Товары,</w:t>
      </w:r>
      <w:r w:rsidRPr="00EF253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F253E">
        <w:rPr>
          <w:rFonts w:ascii="Times New Roman" w:eastAsia="Times New Roman" w:hAnsi="Times New Roman" w:cs="Times New Roman"/>
          <w:lang w:eastAsia="ru-RU"/>
        </w:rPr>
        <w:t>.</w:t>
      </w:r>
    </w:p>
    <w:p w14:paraId="6624BF1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2AC41C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08106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30DFAFD4" w14:textId="77777777" w:rsidR="00EF253E" w:rsidRPr="00EF253E" w:rsidRDefault="00EF253E" w:rsidP="00EF253E">
      <w:pPr>
        <w:widowControl w:val="0"/>
        <w:overflowPunct w:val="0"/>
        <w:autoSpaceDE w:val="0"/>
        <w:autoSpaceDN w:val="0"/>
        <w:adjustRightInd w:val="0"/>
        <w:spacing w:after="0" w:line="274" w:lineRule="auto"/>
        <w:ind w:firstLine="709"/>
        <w:jc w:val="both"/>
        <w:textAlignment w:val="baseline"/>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EF253E">
        <w:rPr>
          <w:rFonts w:ascii="Times New Roman" w:eastAsia="Times New Roman" w:hAnsi="Times New Roman" w:cs="Times New Roman"/>
          <w:color w:val="000000"/>
          <w:lang w:eastAsia="ru-RU"/>
        </w:rPr>
        <w:t>к</w:t>
      </w:r>
      <w:proofErr w:type="gramEnd"/>
      <w:r w:rsidRPr="00EF253E">
        <w:rPr>
          <w:rFonts w:ascii="Times New Roman" w:eastAsia="Times New Roman" w:hAnsi="Times New Roman" w:cs="Times New Roman"/>
          <w:color w:val="000000"/>
          <w:lang w:eastAsia="ru-RU"/>
        </w:rPr>
        <w:t xml:space="preserve"> </w:t>
      </w:r>
      <w:proofErr w:type="gramStart"/>
      <w:r w:rsidRPr="00EF253E">
        <w:rPr>
          <w:rFonts w:ascii="Times New Roman" w:eastAsia="Times New Roman" w:hAnsi="Times New Roman" w:cs="Times New Roman"/>
          <w:color w:val="000000"/>
          <w:lang w:eastAsia="ru-RU"/>
        </w:rPr>
        <w:t>такого</w:t>
      </w:r>
      <w:proofErr w:type="gramEnd"/>
      <w:r w:rsidRPr="00EF253E">
        <w:rPr>
          <w:rFonts w:ascii="Times New Roman" w:eastAsia="Times New Roman" w:hAnsi="Times New Roman" w:cs="Times New Roman"/>
          <w:color w:val="000000"/>
          <w:lang w:eastAsia="ru-RU"/>
        </w:rPr>
        <w:t xml:space="preserve"> рода товарам; </w:t>
      </w:r>
    </w:p>
    <w:p w14:paraId="10692F03"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приводящий</w:t>
      </w:r>
      <w:proofErr w:type="gramEnd"/>
      <w:r w:rsidRPr="00EF253E">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2E3D352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F253E">
        <w:rPr>
          <w:rFonts w:ascii="Times New Roman" w:eastAsia="Times New Roman" w:hAnsi="Times New Roman" w:cs="Times New Roman"/>
          <w:color w:val="000000"/>
          <w:lang w:eastAsia="ru-RU"/>
        </w:rPr>
        <w:fldChar w:fldCharType="begin"/>
      </w:r>
      <w:r w:rsidRPr="00EF253E">
        <w:rPr>
          <w:rFonts w:ascii="Times New Roman" w:eastAsia="Times New Roman" w:hAnsi="Times New Roman" w:cs="Times New Roman"/>
          <w:color w:val="000000"/>
          <w:lang w:eastAsia="ru-RU"/>
        </w:rPr>
        <w:instrText xml:space="preserve"> REF _Ref403386606 \r \h  \* MERGEFORMAT </w:instrText>
      </w:r>
      <w:r w:rsidRPr="00EF253E">
        <w:rPr>
          <w:rFonts w:ascii="Times New Roman" w:eastAsia="Times New Roman" w:hAnsi="Times New Roman" w:cs="Times New Roman"/>
          <w:color w:val="000000"/>
          <w:lang w:eastAsia="ru-RU"/>
        </w:rPr>
      </w:r>
      <w:r w:rsidRPr="00EF253E">
        <w:rPr>
          <w:rFonts w:ascii="Times New Roman" w:eastAsia="Times New Roman" w:hAnsi="Times New Roman" w:cs="Times New Roman"/>
          <w:color w:val="000000"/>
          <w:lang w:eastAsia="ru-RU"/>
        </w:rPr>
        <w:fldChar w:fldCharType="separate"/>
      </w:r>
      <w:r w:rsidRPr="00EF253E">
        <w:rPr>
          <w:rFonts w:ascii="Times New Roman" w:eastAsia="Times New Roman" w:hAnsi="Times New Roman" w:cs="Times New Roman"/>
          <w:color w:val="000000"/>
          <w:lang w:eastAsia="ru-RU"/>
        </w:rPr>
        <w:t>3.7</w:t>
      </w:r>
      <w:r w:rsidRPr="00EF253E">
        <w:rPr>
          <w:rFonts w:ascii="Times New Roman" w:eastAsia="Times New Roman" w:hAnsi="Times New Roman" w:cs="Times New Roman"/>
          <w:color w:val="000000"/>
          <w:lang w:eastAsia="ru-RU"/>
        </w:rPr>
        <w:fldChar w:fldCharType="end"/>
      </w:r>
      <w:r w:rsidRPr="00EF253E">
        <w:rPr>
          <w:rFonts w:ascii="Times New Roman" w:eastAsia="Times New Roman" w:hAnsi="Times New Roman" w:cs="Times New Roman"/>
          <w:color w:val="000000"/>
          <w:lang w:eastAsia="ru-RU"/>
        </w:rPr>
        <w:t xml:space="preserve"> настоящего Договора;</w:t>
      </w:r>
    </w:p>
    <w:p w14:paraId="7D2CA8F9"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proofErr w:type="gramStart"/>
      <w:r w:rsidRPr="00EF253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355B652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0E45279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0E0DC20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40DA248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BB8CEB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4BDE79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30EAE05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3DADE8B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EF253E">
        <w:rPr>
          <w:rFonts w:ascii="Times New Roman" w:eastAsia="Times New Roman" w:hAnsi="Times New Roman" w:cs="Times New Roman"/>
          <w:lang w:eastAsia="ru-RU"/>
        </w:rPr>
        <w:t>в место нахождения</w:t>
      </w:r>
      <w:proofErr w:type="gramEnd"/>
      <w:r w:rsidRPr="00EF253E">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C660C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C7C262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41D1BC2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62B1CE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5F0168E4"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21E6E4"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Рекламации</w:t>
      </w:r>
    </w:p>
    <w:p w14:paraId="33A3A088"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75243D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EF253E">
        <w:rPr>
          <w:rFonts w:ascii="Times New Roman" w:eastAsia="Times New Roman" w:hAnsi="Times New Roman" w:cs="Times New Roman"/>
          <w:lang w:eastAsia="ru-RU"/>
        </w:rPr>
        <w:t xml:space="preserve"> образом о выявленных несоответствиях.</w:t>
      </w:r>
    </w:p>
    <w:p w14:paraId="1A0279E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C0BA67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15FD7C9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38A0AB0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06CD278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0771F13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393F5A9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E823E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7596161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19DB0AC3"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Ответственность сторон</w:t>
      </w:r>
    </w:p>
    <w:p w14:paraId="0338A58C"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F33A30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6B01519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2" w:name="_Ref403400622"/>
      <w:r w:rsidRPr="00EF253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2CA3810B"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_Ref403400622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8.2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179A5A9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792134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59FB06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0E28D5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4F9AF65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6E937E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согласовали, что ст. 317.1 ГК РФ не применима к отношениям Сторон по настоящему Договору.</w:t>
      </w:r>
    </w:p>
    <w:p w14:paraId="3C13748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51699144"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59F6C913"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B8CC2E7"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121E126E"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26B5B8D7"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сумма </w:t>
      </w:r>
      <w:proofErr w:type="spellStart"/>
      <w:r w:rsidRPr="00EF253E">
        <w:rPr>
          <w:rFonts w:ascii="Times New Roman" w:eastAsia="Times New Roman" w:hAnsi="Times New Roman" w:cs="Times New Roman"/>
          <w:lang w:eastAsia="ru-RU"/>
        </w:rPr>
        <w:t>доначисленного</w:t>
      </w:r>
      <w:proofErr w:type="spellEnd"/>
      <w:r w:rsidRPr="00EF253E">
        <w:rPr>
          <w:rFonts w:ascii="Times New Roman" w:eastAsia="Times New Roman" w:hAnsi="Times New Roman" w:cs="Times New Roman"/>
          <w:lang w:eastAsia="ru-RU"/>
        </w:rPr>
        <w:t xml:space="preserve"> по указанным выше основаниям налога (НДС и налог на прибыль);</w:t>
      </w:r>
    </w:p>
    <w:p w14:paraId="2480D065"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начисленные пени на сумму, указанную в предыдущем абзаце;</w:t>
      </w:r>
    </w:p>
    <w:p w14:paraId="7CC786AF" w14:textId="77777777" w:rsidR="00EF253E" w:rsidRPr="00EF253E" w:rsidRDefault="00EF253E" w:rsidP="00EF253E">
      <w:pPr>
        <w:numPr>
          <w:ilvl w:val="0"/>
          <w:numId w:val="32"/>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0D86D92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0946083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 первичных документов у контрагентов, контролировать их нахождение по юридическому адресу.</w:t>
      </w:r>
      <w:proofErr w:type="gramEnd"/>
    </w:p>
    <w:p w14:paraId="5EB4CA7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8C722F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Форс-мажор</w:t>
      </w:r>
    </w:p>
    <w:p w14:paraId="6A948C3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5FD3B57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3" w:name="_Ref403401101"/>
      <w:r w:rsidRPr="00EF253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EF253E">
        <w:rPr>
          <w:rFonts w:ascii="Times New Roman" w:eastAsia="Times New Roman" w:hAnsi="Times New Roman" w:cs="Times New Roman"/>
          <w:lang w:eastAsia="ru-RU"/>
        </w:rPr>
        <w:t>ств чр</w:t>
      </w:r>
      <w:proofErr w:type="gramEnd"/>
      <w:r w:rsidRPr="00EF253E">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57E5FC8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4" w:name="_Ref403401015"/>
      <w:r w:rsidRPr="00EF253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2D16E1B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_Ref403401015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то она обязана возместить второй Стороне понесенные ею убытки.</w:t>
      </w:r>
    </w:p>
    <w:p w14:paraId="61DE660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2BFBE82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наступившие обстоятельства, перечисленные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A05744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3E49F73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Порядок изменения и расторжения договора</w:t>
      </w:r>
    </w:p>
    <w:p w14:paraId="369EFBB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0C2A53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4ED4F09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5A1DAD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3F85161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EF253E">
        <w:rPr>
          <w:rFonts w:ascii="Times New Roman" w:eastAsia="Times New Roman" w:hAnsi="Times New Roman" w:cs="Times New Roman"/>
          <w:lang w:eastAsia="ru-RU"/>
        </w:rPr>
        <w:t>дств пр</w:t>
      </w:r>
      <w:proofErr w:type="gramEnd"/>
      <w:r w:rsidRPr="00EF253E">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6FADD4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7AC722B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448B880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Разрешение споров</w:t>
      </w:r>
    </w:p>
    <w:p w14:paraId="37EEE57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62E4D28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7F6E556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46CEEC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w:t>
      </w:r>
      <w:proofErr w:type="gramStart"/>
      <w:r w:rsidRPr="00EF253E">
        <w:rPr>
          <w:rFonts w:ascii="Times New Roman" w:eastAsia="Times New Roman" w:hAnsi="Times New Roman" w:cs="Times New Roman"/>
          <w:lang w:eastAsia="ru-RU"/>
        </w:rPr>
        <w:t>не достижения</w:t>
      </w:r>
      <w:proofErr w:type="gramEnd"/>
      <w:r w:rsidRPr="00EF253E">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EF253E">
        <w:rPr>
          <w:rFonts w:ascii="Times New Roman" w:eastAsia="Times New Roman" w:hAnsi="Times New Roman" w:cs="Times New Roman"/>
          <w:i/>
          <w:iCs/>
          <w:lang w:eastAsia="ru-RU"/>
        </w:rPr>
        <w:t>.</w:t>
      </w:r>
    </w:p>
    <w:p w14:paraId="0B4BC29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7475611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Прочие условия</w:t>
      </w:r>
    </w:p>
    <w:p w14:paraId="561B873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91E9E7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26B3485A" w14:textId="77777777" w:rsidR="00EF253E" w:rsidRDefault="00EF253E" w:rsidP="00EF253E">
      <w:pPr>
        <w:numPr>
          <w:ilvl w:val="1"/>
          <w:numId w:val="27"/>
        </w:numPr>
        <w:spacing w:after="0" w:line="274" w:lineRule="auto"/>
        <w:ind w:left="0" w:firstLine="709"/>
        <w:contextualSpacing/>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действия настоящего Договора устанавливается с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по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0BEDF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80345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допускают обмен экземплярами договора, дополнений и приложений к нему, актами, уведомлениями, претензиями и другими документами, необходимыми для исполнения настоящего договора,  по электронной почте. Переписка по электронной почте имеет силу простой электронной подписи и равнозначна бумажным документам с личными подписями сторон.</w:t>
      </w:r>
    </w:p>
    <w:p w14:paraId="2264CB0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обязуются сохранять конфиденциальность доступов к электронной почте, с которой ведется переписка, и не передавать их третьим лицам.</w:t>
      </w:r>
    </w:p>
    <w:p w14:paraId="0FCE2BE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Сторона, отправляющая соответствующую информацию с использованием средств электронной связи, обязана предоставить оригиналы документов в течение 10-ти рабочих дней после электронной передачи.</w:t>
      </w:r>
    </w:p>
    <w:p w14:paraId="73762A21"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непредставления оригиналов документов в адрес АО «</w:t>
      </w:r>
      <w:proofErr w:type="spellStart"/>
      <w:r w:rsidRPr="00EF253E">
        <w:rPr>
          <w:rFonts w:ascii="Times New Roman" w:eastAsia="Times New Roman" w:hAnsi="Times New Roman" w:cs="Times New Roman"/>
          <w:lang w:eastAsia="ru-RU"/>
        </w:rPr>
        <w:t>Оптиковолоконные</w:t>
      </w:r>
      <w:proofErr w:type="spellEnd"/>
      <w:r w:rsidRPr="00EF253E">
        <w:rPr>
          <w:rFonts w:ascii="Times New Roman" w:eastAsia="Times New Roman" w:hAnsi="Times New Roman" w:cs="Times New Roman"/>
          <w:lang w:eastAsia="ru-RU"/>
        </w:rPr>
        <w:t xml:space="preserve"> Системы» в установленный срок </w:t>
      </w:r>
      <w:r w:rsidRPr="00EF253E">
        <w:rPr>
          <w:rFonts w:ascii="Times New Roman" w:eastAsia="Times New Roman" w:hAnsi="Times New Roman" w:cs="Times New Roman"/>
          <w:i/>
          <w:u w:val="single"/>
          <w:lang w:eastAsia="ru-RU"/>
        </w:rPr>
        <w:t>(наименование контрагента)</w:t>
      </w:r>
      <w:r w:rsidRPr="00EF253E">
        <w:rPr>
          <w:rFonts w:ascii="Times New Roman" w:eastAsia="Times New Roman" w:hAnsi="Times New Roman" w:cs="Times New Roman"/>
          <w:lang w:eastAsia="ru-RU"/>
        </w:rPr>
        <w:t xml:space="preserve"> уплачивает пени в размере 0,01 % за каждый день просрочки от цены договора</w:t>
      </w:r>
      <w:proofErr w:type="gramStart"/>
      <w:r w:rsidRPr="00EF253E">
        <w:rPr>
          <w:rFonts w:ascii="Times New Roman" w:eastAsia="Times New Roman" w:hAnsi="Times New Roman" w:cs="Times New Roman"/>
          <w:lang w:eastAsia="ru-RU"/>
        </w:rPr>
        <w:t>.»</w:t>
      </w:r>
      <w:proofErr w:type="gramEnd"/>
    </w:p>
    <w:p w14:paraId="173B3A9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Стороны договорились закрепить электронные почты, с которых происходит электронный обмен документами по Договору. </w:t>
      </w:r>
    </w:p>
    <w:p w14:paraId="5642627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Заказчика –………@rusfiber.ru</w:t>
      </w:r>
    </w:p>
    <w:p w14:paraId="4BC8DD0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Исполнителя –………@mail.ru</w:t>
      </w:r>
    </w:p>
    <w:p w14:paraId="76EDE8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FEEDB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963FF3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
          <w:lang w:eastAsia="ru-RU"/>
        </w:rPr>
      </w:pPr>
      <w:r w:rsidRPr="00EF253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7C42EA65" w14:textId="77777777" w:rsidR="00EF253E" w:rsidRPr="00EF253E" w:rsidRDefault="00EF253E" w:rsidP="00EF253E">
      <w:pPr>
        <w:spacing w:after="0" w:line="274" w:lineRule="auto"/>
        <w:jc w:val="both"/>
        <w:rPr>
          <w:rFonts w:ascii="Times New Roman" w:eastAsia="Times New Roman" w:hAnsi="Times New Roman" w:cs="Times New Roman"/>
          <w:i/>
          <w:sz w:val="16"/>
          <w:szCs w:val="16"/>
          <w:lang w:eastAsia="ru-RU"/>
        </w:rPr>
      </w:pPr>
    </w:p>
    <w:p w14:paraId="2E2729D7"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w:t>
      </w:r>
      <w:bookmarkStart w:id="25" w:name="_Ref403386818"/>
      <w:r w:rsidRPr="00EF253E">
        <w:rPr>
          <w:rFonts w:ascii="Times New Roman" w:eastAsia="Times New Roman" w:hAnsi="Times New Roman" w:cs="Times New Roman"/>
          <w:b/>
          <w:lang w:eastAsia="ru-RU"/>
        </w:rPr>
        <w:t>Юридические адреса, банковские реквизиты и подписи сторон.</w:t>
      </w:r>
      <w:bookmarkEnd w:id="25"/>
    </w:p>
    <w:p w14:paraId="2F7CEE67" w14:textId="77777777" w:rsidR="00EF253E" w:rsidRPr="00EF253E" w:rsidRDefault="00EF253E" w:rsidP="00EF253E">
      <w:pPr>
        <w:keepNext/>
        <w:spacing w:after="0" w:line="274" w:lineRule="auto"/>
        <w:rPr>
          <w:rFonts w:ascii="Times New Roman" w:eastAsia="Times New Roman" w:hAnsi="Times New Roman" w:cs="Times New Roman"/>
          <w:b/>
          <w:sz w:val="16"/>
          <w:szCs w:val="16"/>
          <w:lang w:eastAsia="ru-RU"/>
        </w:rPr>
      </w:pPr>
    </w:p>
    <w:tbl>
      <w:tblPr>
        <w:tblW w:w="10172" w:type="dxa"/>
        <w:tblLook w:val="01E0" w:firstRow="1" w:lastRow="1" w:firstColumn="1" w:lastColumn="1" w:noHBand="0" w:noVBand="0"/>
      </w:tblPr>
      <w:tblGrid>
        <w:gridCol w:w="5211"/>
        <w:gridCol w:w="4961"/>
      </w:tblGrid>
      <w:tr w:rsidR="00EF253E" w:rsidRPr="00EF253E" w14:paraId="4E056736" w14:textId="77777777" w:rsidTr="00870D7D">
        <w:tc>
          <w:tcPr>
            <w:tcW w:w="5211" w:type="dxa"/>
            <w:hideMark/>
          </w:tcPr>
          <w:p w14:paraId="66D2C254"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p>
        </w:tc>
        <w:tc>
          <w:tcPr>
            <w:tcW w:w="4961" w:type="dxa"/>
            <w:hideMark/>
          </w:tcPr>
          <w:p w14:paraId="3E75F359"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ПОКУПАТЕЛЬ:</w:t>
            </w:r>
          </w:p>
        </w:tc>
      </w:tr>
      <w:tr w:rsidR="00EF253E" w:rsidRPr="00EF253E" w14:paraId="2DA8B535" w14:textId="77777777" w:rsidTr="00870D7D">
        <w:tc>
          <w:tcPr>
            <w:tcW w:w="5211" w:type="dxa"/>
          </w:tcPr>
          <w:p w14:paraId="4055603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26587FB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Юридический адрес: </w:t>
            </w:r>
          </w:p>
          <w:p w14:paraId="2C2834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
          <w:p w14:paraId="1D6A1C0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w:t>
            </w:r>
          </w:p>
          <w:p w14:paraId="0AC1EDA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4CC78AA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33-36-88,33-36-89</w:t>
            </w:r>
          </w:p>
          <w:p w14:paraId="1E1EA766"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p>
          <w:p w14:paraId="1908A42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КПП </w:t>
            </w:r>
          </w:p>
          <w:p w14:paraId="7B8E83E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ОКВЭД </w:t>
            </w:r>
          </w:p>
          <w:p w14:paraId="2566E194"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ОГРН </w:t>
            </w:r>
          </w:p>
          <w:p w14:paraId="76E8A82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р/счет: </w:t>
            </w:r>
          </w:p>
          <w:p w14:paraId="5686F12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11DD2B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к/ счет: </w:t>
            </w:r>
          </w:p>
          <w:p w14:paraId="6CD1DD5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БИК </w:t>
            </w:r>
          </w:p>
          <w:p w14:paraId="4A2451CE"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c>
          <w:tcPr>
            <w:tcW w:w="4961" w:type="dxa"/>
          </w:tcPr>
          <w:p w14:paraId="6E631C88"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АО «</w:t>
            </w:r>
            <w:proofErr w:type="spellStart"/>
            <w:r w:rsidRPr="00EF253E">
              <w:rPr>
                <w:rFonts w:ascii="Times New Roman" w:eastAsia="Times New Roman" w:hAnsi="Times New Roman" w:cs="Times New Roman"/>
                <w:b/>
                <w:lang w:eastAsia="ru-RU"/>
              </w:rPr>
              <w:t>Оптиковолоконные</w:t>
            </w:r>
            <w:proofErr w:type="spellEnd"/>
            <w:r w:rsidRPr="00EF253E">
              <w:rPr>
                <w:rFonts w:ascii="Times New Roman" w:eastAsia="Times New Roman" w:hAnsi="Times New Roman" w:cs="Times New Roman"/>
                <w:b/>
                <w:lang w:eastAsia="ru-RU"/>
              </w:rPr>
              <w:t xml:space="preserve"> Системы»</w:t>
            </w:r>
          </w:p>
          <w:p w14:paraId="6B4A7F4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Юридический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w:t>
            </w: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x-none" w:eastAsia="x-none"/>
              </w:rPr>
              <w:t xml:space="preserve">Мордовия, г. Саранск, </w:t>
            </w:r>
            <w:r w:rsidRPr="00EF253E">
              <w:rPr>
                <w:rFonts w:ascii="Times New Roman" w:eastAsia="Times New Roman" w:hAnsi="Times New Roman" w:cs="Times New Roman"/>
                <w:lang w:eastAsia="x-none"/>
              </w:rPr>
              <w:t>ул. Лодыгина</w:t>
            </w:r>
            <w:r w:rsidRPr="00EF253E">
              <w:rPr>
                <w:rFonts w:ascii="Times New Roman" w:eastAsia="Times New Roman" w:hAnsi="Times New Roman" w:cs="Times New Roman"/>
                <w:lang w:val="x-none" w:eastAsia="x-none"/>
              </w:rPr>
              <w:t xml:space="preserve">, д. </w:t>
            </w:r>
            <w:r w:rsidRPr="00EF253E">
              <w:rPr>
                <w:rFonts w:ascii="Times New Roman" w:eastAsia="Times New Roman" w:hAnsi="Times New Roman" w:cs="Times New Roman"/>
                <w:lang w:eastAsia="x-none"/>
              </w:rPr>
              <w:t>13.</w:t>
            </w:r>
          </w:p>
          <w:p w14:paraId="2402640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roofErr w:type="gramStart"/>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Мордовия, г. Саранск, ул. </w:t>
            </w:r>
            <w:r w:rsidRPr="00EF253E">
              <w:rPr>
                <w:rFonts w:ascii="Times New Roman" w:eastAsia="Times New Roman" w:hAnsi="Times New Roman" w:cs="Times New Roman"/>
                <w:lang w:eastAsia="x-none"/>
              </w:rPr>
              <w:t>Лодыгина</w:t>
            </w:r>
            <w:r w:rsidRPr="00EF253E">
              <w:rPr>
                <w:rFonts w:ascii="Times New Roman" w:eastAsia="Times New Roman" w:hAnsi="Times New Roman" w:cs="Times New Roman"/>
                <w:lang w:val="x-none" w:eastAsia="x-none"/>
              </w:rPr>
              <w:t>, д</w:t>
            </w:r>
            <w:r w:rsidRPr="00EF253E">
              <w:rPr>
                <w:rFonts w:ascii="Times New Roman" w:eastAsia="Times New Roman" w:hAnsi="Times New Roman" w:cs="Times New Roman"/>
                <w:lang w:eastAsia="x-none"/>
              </w:rPr>
              <w:t>.</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eastAsia="x-none"/>
              </w:rPr>
              <w:t>1</w:t>
            </w:r>
            <w:r w:rsidRPr="00EF253E">
              <w:rPr>
                <w:rFonts w:ascii="Times New Roman" w:eastAsia="Times New Roman" w:hAnsi="Times New Roman" w:cs="Times New Roman"/>
                <w:lang w:val="x-none" w:eastAsia="x-none"/>
              </w:rPr>
              <w:t>3</w:t>
            </w:r>
            <w:r w:rsidRPr="00EF253E">
              <w:rPr>
                <w:rFonts w:ascii="Times New Roman" w:eastAsia="Times New Roman" w:hAnsi="Times New Roman" w:cs="Times New Roman"/>
                <w:lang w:eastAsia="x-none"/>
              </w:rPr>
              <w:t>.</w:t>
            </w:r>
            <w:proofErr w:type="gramEnd"/>
          </w:p>
          <w:p w14:paraId="0AC4E752"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 33-36-89</w:t>
            </w:r>
          </w:p>
          <w:p w14:paraId="3EEAE8CA"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val="en-US" w:eastAsia="ru-RU"/>
              </w:rPr>
              <w:t>info</w:t>
            </w:r>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rusfiber</w:t>
            </w:r>
            <w:proofErr w:type="spellEnd"/>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w:t>
            </w:r>
            <w:proofErr w:type="spellEnd"/>
          </w:p>
          <w:p w14:paraId="54F16978"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 1327005922, КПП 132701001</w:t>
            </w:r>
          </w:p>
          <w:p w14:paraId="4C68038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 99992751, ОКВЭД 27.31</w:t>
            </w:r>
          </w:p>
          <w:p w14:paraId="4D5B165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ОГРН 1081327000260</w:t>
            </w:r>
          </w:p>
          <w:p w14:paraId="3A752DC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р/счет: 40702810200010060129</w:t>
            </w:r>
          </w:p>
          <w:p w14:paraId="3C6AC04E"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Ф-л Банка ГПБ (АО) «Приволжский» </w:t>
            </w:r>
            <w:proofErr w:type="spellStart"/>
            <w:r w:rsidRPr="00EF253E">
              <w:rPr>
                <w:rFonts w:ascii="Times New Roman" w:eastAsia="Times New Roman" w:hAnsi="Times New Roman" w:cs="Times New Roman"/>
                <w:lang w:val="x-none" w:eastAsia="x-none"/>
              </w:rPr>
              <w:t>г.Нижний</w:t>
            </w:r>
            <w:proofErr w:type="spellEnd"/>
            <w:r w:rsidRPr="00EF253E">
              <w:rPr>
                <w:rFonts w:ascii="Times New Roman" w:eastAsia="Times New Roman" w:hAnsi="Times New Roman" w:cs="Times New Roman"/>
                <w:lang w:val="x-none" w:eastAsia="x-none"/>
              </w:rPr>
              <w:t xml:space="preserve"> Новгород</w:t>
            </w:r>
          </w:p>
          <w:p w14:paraId="666037F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к/ счет: 30101810700000000764</w:t>
            </w:r>
          </w:p>
          <w:p w14:paraId="144FF173"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БИК 042202764</w:t>
            </w:r>
          </w:p>
          <w:p w14:paraId="59EE7FC6"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r>
      <w:tr w:rsidR="00EF253E" w:rsidRPr="00EF253E" w14:paraId="11FBD998" w14:textId="77777777" w:rsidTr="00EF253E">
        <w:tc>
          <w:tcPr>
            <w:tcW w:w="5211" w:type="dxa"/>
          </w:tcPr>
          <w:p w14:paraId="314954FE"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654E4F51"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0845B55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 И. О. Фамилия</w:t>
            </w:r>
          </w:p>
          <w:p w14:paraId="754B699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c>
          <w:tcPr>
            <w:tcW w:w="4961" w:type="dxa"/>
          </w:tcPr>
          <w:p w14:paraId="691E46D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49901ACB"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3860A72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___________________ И. О. Фамилия</w:t>
            </w:r>
          </w:p>
          <w:p w14:paraId="6EFA437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r>
    </w:tbl>
    <w:p w14:paraId="3C3C89C5" w14:textId="77777777" w:rsidR="00EF253E" w:rsidRPr="00EF253E" w:rsidRDefault="00EF253E" w:rsidP="00EF253E">
      <w:pPr>
        <w:tabs>
          <w:tab w:val="left" w:pos="5505"/>
        </w:tabs>
        <w:suppressAutoHyphens/>
        <w:autoSpaceDN w:val="0"/>
        <w:spacing w:after="0" w:line="274" w:lineRule="auto"/>
        <w:ind w:firstLine="709"/>
        <w:jc w:val="both"/>
        <w:textAlignment w:val="baseline"/>
        <w:rPr>
          <w:rFonts w:ascii="Times New Roman" w:eastAsia="Times New Roman" w:hAnsi="Times New Roman" w:cs="Times New Roman"/>
          <w:b/>
          <w:bCs/>
          <w:highlight w:val="yellow"/>
          <w:lang w:eastAsia="ru-RU"/>
        </w:rPr>
        <w:sectPr w:rsidR="00EF253E" w:rsidRPr="00EF253E" w:rsidSect="0021037D">
          <w:footerReference w:type="default" r:id="rId12"/>
          <w:pgSz w:w="11906" w:h="16838"/>
          <w:pgMar w:top="851" w:right="850" w:bottom="1079" w:left="1701" w:header="708" w:footer="708" w:gutter="0"/>
          <w:cols w:space="708"/>
          <w:docGrid w:linePitch="360"/>
        </w:sectPr>
      </w:pPr>
    </w:p>
    <w:p w14:paraId="0DA76B0C" w14:textId="77777777" w:rsidR="00EF253E" w:rsidRPr="00EF253E" w:rsidRDefault="00EF253E" w:rsidP="00EF253E">
      <w:pPr>
        <w:spacing w:after="0" w:line="274" w:lineRule="auto"/>
        <w:ind w:firstLine="709"/>
        <w:jc w:val="right"/>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Приложение № </w:t>
      </w:r>
    </w:p>
    <w:p w14:paraId="6AC265CD"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 xml:space="preserve">к Договору поставки №_______________  </w:t>
      </w:r>
    </w:p>
    <w:p w14:paraId="3EC85D63"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от «__» ___________ 20__ года</w:t>
      </w:r>
    </w:p>
    <w:p w14:paraId="27B378BB" w14:textId="77777777" w:rsidR="00EF253E" w:rsidRPr="00EF253E" w:rsidRDefault="00EF253E" w:rsidP="00EF253E">
      <w:pPr>
        <w:spacing w:after="0" w:line="274" w:lineRule="auto"/>
        <w:jc w:val="right"/>
        <w:rPr>
          <w:rFonts w:ascii="Times New Roman" w:eastAsia="Times New Roman" w:hAnsi="Times New Roman" w:cs="Times New Roman"/>
          <w:b/>
          <w:color w:val="000000"/>
          <w:lang w:eastAsia="ru-RU"/>
        </w:rPr>
      </w:pPr>
    </w:p>
    <w:p w14:paraId="2B2B68A4"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Спецификация № </w:t>
      </w:r>
    </w:p>
    <w:p w14:paraId="3B5A12BA" w14:textId="77777777" w:rsidR="00EF253E" w:rsidRPr="00EF253E" w:rsidRDefault="00EF253E" w:rsidP="00EF253E">
      <w:pPr>
        <w:spacing w:after="0" w:line="274" w:lineRule="auto"/>
        <w:rPr>
          <w:rFonts w:ascii="Times New Roman" w:eastAsia="Times New Roman" w:hAnsi="Times New Roman" w:cs="Times New Roman"/>
          <w:lang w:eastAsia="ru-RU"/>
        </w:rPr>
      </w:pPr>
    </w:p>
    <w:p w14:paraId="098D376D"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w:t>
      </w:r>
    </w:p>
    <w:p w14:paraId="0993F983" w14:textId="77777777" w:rsidR="00EF253E" w:rsidRPr="00EF253E" w:rsidRDefault="00EF253E" w:rsidP="00EF253E">
      <w:pPr>
        <w:spacing w:after="0" w:line="274" w:lineRule="auto"/>
        <w:ind w:right="42" w:firstLine="709"/>
        <w:jc w:val="both"/>
        <w:rPr>
          <w:rFonts w:ascii="Times New Roman" w:eastAsia="Times New Roman" w:hAnsi="Times New Roman" w:cs="Times New Roman"/>
          <w:u w:val="single"/>
          <w:lang w:eastAsia="ru-RU"/>
        </w:rPr>
      </w:pPr>
    </w:p>
    <w:p w14:paraId="0CD7D0D0" w14:textId="77777777" w:rsidR="00EF253E" w:rsidRPr="00EF253E" w:rsidRDefault="00EF253E" w:rsidP="00EF253E">
      <w:pPr>
        <w:spacing w:after="0" w:line="274" w:lineRule="auto"/>
        <w:ind w:right="42"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именуемое в дальнейшем ПОСТАВЩИК, в лице</w:t>
      </w:r>
      <w:proofErr w:type="gramStart"/>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proofErr w:type="gramEnd"/>
      <w:r w:rsidRPr="00EF253E">
        <w:rPr>
          <w:rFonts w:ascii="Times New Roman" w:eastAsia="Times New Roman" w:hAnsi="Times New Roman" w:cs="Times New Roman"/>
          <w:lang w:eastAsia="ru-RU"/>
        </w:rPr>
        <w:t xml:space="preserve"> действующего на основании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с одной стороны, и </w:t>
      </w:r>
      <w:r w:rsidRPr="00EF253E">
        <w:rPr>
          <w:rFonts w:ascii="Times New Roman" w:eastAsia="Times New Roman" w:hAnsi="Times New Roman" w:cs="Times New Roman"/>
          <w:b/>
          <w:lang w:eastAsia="ru-RU"/>
        </w:rPr>
        <w:t>Акционерное общество «</w:t>
      </w:r>
      <w:proofErr w:type="spellStart"/>
      <w:r w:rsidRPr="00EF253E">
        <w:rPr>
          <w:rFonts w:ascii="Times New Roman" w:eastAsia="Times New Roman" w:hAnsi="Times New Roman" w:cs="Times New Roman"/>
          <w:b/>
          <w:lang w:eastAsia="ru-RU"/>
        </w:rPr>
        <w:t>Оптиковолоконные</w:t>
      </w:r>
      <w:proofErr w:type="spellEnd"/>
      <w:r w:rsidRPr="00EF253E">
        <w:rPr>
          <w:rFonts w:ascii="Times New Roman" w:eastAsia="Times New Roman" w:hAnsi="Times New Roman" w:cs="Times New Roman"/>
          <w:b/>
          <w:lang w:eastAsia="ru-RU"/>
        </w:rPr>
        <w:t xml:space="preserve"> Системы» (АО «</w:t>
      </w:r>
      <w:proofErr w:type="spellStart"/>
      <w:r w:rsidRPr="00EF253E">
        <w:rPr>
          <w:rFonts w:ascii="Times New Roman" w:eastAsia="Times New Roman" w:hAnsi="Times New Roman" w:cs="Times New Roman"/>
          <w:b/>
          <w:lang w:eastAsia="ru-RU"/>
        </w:rPr>
        <w:t>Оптиковолоконные</w:t>
      </w:r>
      <w:proofErr w:type="spellEnd"/>
      <w:r w:rsidRPr="00EF253E">
        <w:rPr>
          <w:rFonts w:ascii="Times New Roman" w:eastAsia="Times New Roman" w:hAnsi="Times New Roman" w:cs="Times New Roman"/>
          <w:b/>
          <w:lang w:eastAsia="ru-RU"/>
        </w:rPr>
        <w:t xml:space="preserve"> Системы»),</w:t>
      </w:r>
      <w:r w:rsidRPr="00EF253E">
        <w:rPr>
          <w:rFonts w:ascii="Times New Roman" w:eastAsia="Times New Roman" w:hAnsi="Times New Roman" w:cs="Times New Roman"/>
          <w:lang w:eastAsia="ru-RU"/>
        </w:rPr>
        <w:t xml:space="preserve"> именуемое в дальнейшем ПОКУПАТЕЛЬ, в лице </w:t>
      </w:r>
      <w:r w:rsidRPr="00EF253E">
        <w:rPr>
          <w:rFonts w:ascii="Times New Roman" w:eastAsia="Times New Roman" w:hAnsi="Times New Roman" w:cs="Times New Roman"/>
          <w:u w:val="single"/>
          <w:lang w:eastAsia="ru-RU"/>
        </w:rPr>
        <w:t xml:space="preserve">      __                    </w:t>
      </w:r>
      <w:r w:rsidRPr="00EF253E">
        <w:rPr>
          <w:rFonts w:ascii="Times New Roman" w:eastAsia="Times New Roman" w:hAnsi="Times New Roman" w:cs="Times New Roman"/>
          <w:lang w:eastAsia="ru-RU"/>
        </w:rPr>
        <w:t>, действующего на основании</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4E727435" w14:textId="77777777" w:rsidR="00EF253E" w:rsidRPr="00EF253E" w:rsidRDefault="00EF253E" w:rsidP="00EF253E">
      <w:pPr>
        <w:spacing w:after="0" w:line="274" w:lineRule="auto"/>
        <w:contextualSpacing/>
        <w:jc w:val="both"/>
        <w:rPr>
          <w:rFonts w:ascii="Times New Roman" w:eastAsia="Times New Roman" w:hAnsi="Times New Roman" w:cs="Times New Roman"/>
          <w:lang w:eastAsia="ru-RU"/>
        </w:rPr>
      </w:pPr>
    </w:p>
    <w:p w14:paraId="17E0FB62" w14:textId="77777777" w:rsidR="00EF253E" w:rsidRPr="00EF253E" w:rsidRDefault="00EF253E" w:rsidP="00EF253E">
      <w:pPr>
        <w:numPr>
          <w:ilvl w:val="0"/>
          <w:numId w:val="28"/>
        </w:numPr>
        <w:tabs>
          <w:tab w:val="left" w:pos="1134"/>
        </w:tabs>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F253E" w:rsidRPr="00EF253E" w14:paraId="5F18995C" w14:textId="77777777" w:rsidTr="00870D7D">
        <w:trPr>
          <w:jc w:val="center"/>
        </w:trPr>
        <w:tc>
          <w:tcPr>
            <w:tcW w:w="562" w:type="dxa"/>
          </w:tcPr>
          <w:p w14:paraId="2D18A82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w:t>
            </w:r>
            <w:proofErr w:type="gramEnd"/>
            <w:r w:rsidRPr="00EF253E">
              <w:rPr>
                <w:rFonts w:ascii="Times New Roman" w:eastAsia="Times New Roman" w:hAnsi="Times New Roman" w:cs="Times New Roman"/>
                <w:lang w:eastAsia="ru-RU"/>
              </w:rPr>
              <w:t>/п</w:t>
            </w:r>
          </w:p>
        </w:tc>
        <w:tc>
          <w:tcPr>
            <w:tcW w:w="2410" w:type="dxa"/>
          </w:tcPr>
          <w:p w14:paraId="25F8D4CA"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Наименование Товара</w:t>
            </w:r>
          </w:p>
        </w:tc>
        <w:tc>
          <w:tcPr>
            <w:tcW w:w="1985" w:type="dxa"/>
          </w:tcPr>
          <w:p w14:paraId="5608085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Модель (класс, марка, чертеж)</w:t>
            </w:r>
          </w:p>
        </w:tc>
        <w:tc>
          <w:tcPr>
            <w:tcW w:w="1515" w:type="dxa"/>
          </w:tcPr>
          <w:p w14:paraId="0D3421C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Кол-во (ед. изм.)</w:t>
            </w:r>
          </w:p>
        </w:tc>
        <w:tc>
          <w:tcPr>
            <w:tcW w:w="1061" w:type="dxa"/>
          </w:tcPr>
          <w:p w14:paraId="2401CAE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без НДС</w:t>
            </w:r>
          </w:p>
        </w:tc>
        <w:tc>
          <w:tcPr>
            <w:tcW w:w="1014" w:type="dxa"/>
          </w:tcPr>
          <w:p w14:paraId="73D0FAEB"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с НДС</w:t>
            </w:r>
          </w:p>
        </w:tc>
        <w:tc>
          <w:tcPr>
            <w:tcW w:w="1229" w:type="dxa"/>
          </w:tcPr>
          <w:p w14:paraId="3336F9C4"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с НДС</w:t>
            </w:r>
          </w:p>
        </w:tc>
      </w:tr>
      <w:tr w:rsidR="00EF253E" w:rsidRPr="00EF253E" w14:paraId="2214C125" w14:textId="77777777" w:rsidTr="00870D7D">
        <w:trPr>
          <w:jc w:val="center"/>
        </w:trPr>
        <w:tc>
          <w:tcPr>
            <w:tcW w:w="562" w:type="dxa"/>
          </w:tcPr>
          <w:p w14:paraId="4DC0515D"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2410" w:type="dxa"/>
          </w:tcPr>
          <w:p w14:paraId="65FE28AF"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985" w:type="dxa"/>
          </w:tcPr>
          <w:p w14:paraId="626BC1DA"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515" w:type="dxa"/>
          </w:tcPr>
          <w:p w14:paraId="5AF8A0D6"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61" w:type="dxa"/>
          </w:tcPr>
          <w:p w14:paraId="0F3F0704"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14" w:type="dxa"/>
          </w:tcPr>
          <w:p w14:paraId="7FFCCCB0"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229" w:type="dxa"/>
          </w:tcPr>
          <w:p w14:paraId="20456A89" w14:textId="77777777" w:rsidR="00EF253E" w:rsidRPr="00EF253E" w:rsidRDefault="00EF253E" w:rsidP="00EF253E">
            <w:pPr>
              <w:spacing w:after="0" w:line="274" w:lineRule="auto"/>
              <w:rPr>
                <w:rFonts w:ascii="Times New Roman" w:eastAsia="Times New Roman" w:hAnsi="Times New Roman" w:cs="Times New Roman"/>
                <w:lang w:eastAsia="ru-RU"/>
              </w:rPr>
            </w:pPr>
          </w:p>
        </w:tc>
      </w:tr>
    </w:tbl>
    <w:p w14:paraId="114264D6" w14:textId="77777777" w:rsidR="00EF253E" w:rsidRPr="00EF253E" w:rsidRDefault="00EF253E" w:rsidP="00EF253E">
      <w:pPr>
        <w:spacing w:after="0" w:line="274" w:lineRule="auto"/>
        <w:jc w:val="both"/>
        <w:rPr>
          <w:rFonts w:ascii="Times New Roman" w:eastAsia="Times New Roman" w:hAnsi="Times New Roman" w:cs="Times New Roman"/>
          <w:lang w:eastAsia="ru-RU"/>
        </w:rPr>
      </w:pPr>
    </w:p>
    <w:p w14:paraId="3B2328A7"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Общая стоимость Товара составляет</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в т. ч. НДС</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Указанная в настоящей Спецификации цена увеличению не подлежит.</w:t>
      </w:r>
    </w:p>
    <w:p w14:paraId="4EDB7060"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5372E751"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Условия поставки:</w:t>
      </w:r>
    </w:p>
    <w:p w14:paraId="7A210376"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5F8EBB6E"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01B944A7" w14:textId="77777777" w:rsidR="00EF253E" w:rsidRPr="00EF253E" w:rsidRDefault="00EF253E" w:rsidP="00EF253E">
      <w:pPr>
        <w:spacing w:after="0" w:line="274" w:lineRule="auto"/>
        <w:ind w:firstLine="851"/>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B8B7E67"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717D170D"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грузоотправителя:  </w:t>
      </w:r>
    </w:p>
    <w:p w14:paraId="66EA3233"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грузополучателя:  </w:t>
      </w:r>
    </w:p>
    <w:p w14:paraId="4194BEB2"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поставки:</w:t>
      </w:r>
    </w:p>
    <w:p w14:paraId="02648949"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i/>
          <w:lang w:eastAsia="ru-RU"/>
        </w:rPr>
        <w:t>Иные условия.</w:t>
      </w:r>
      <w:r w:rsidRPr="00EF253E">
        <w:rPr>
          <w:rFonts w:ascii="Times New Roman" w:eastAsia="Times New Roman" w:hAnsi="Times New Roman" w:cs="Times New Roman"/>
          <w:lang w:eastAsia="ru-RU"/>
        </w:rPr>
        <w:t xml:space="preserve">  </w:t>
      </w:r>
    </w:p>
    <w:p w14:paraId="65F36818"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45ED51DD" w14:textId="77777777" w:rsidR="00EF253E" w:rsidRPr="00EF253E" w:rsidRDefault="00EF253E" w:rsidP="00EF253E">
      <w:pPr>
        <w:overflowPunct w:val="0"/>
        <w:autoSpaceDE w:val="0"/>
        <w:autoSpaceDN w:val="0"/>
        <w:adjustRightInd w:val="0"/>
        <w:spacing w:after="0" w:line="274" w:lineRule="auto"/>
        <w:ind w:firstLine="567"/>
        <w:jc w:val="both"/>
        <w:rPr>
          <w:rFonts w:ascii="Times New Roman" w:eastAsia="Times New Roman" w:hAnsi="Times New Roman" w:cs="Times New Roman"/>
          <w:color w:val="000000"/>
          <w:lang w:eastAsia="ru-RU"/>
        </w:rPr>
      </w:pPr>
    </w:p>
    <w:p w14:paraId="3C6A6067"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t xml:space="preserve">  ПОКУПАТЕЛЬ</w:t>
      </w:r>
    </w:p>
    <w:p w14:paraId="58013671"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F253E" w:rsidRPr="00EF253E" w14:paraId="6E39DDFA" w14:textId="77777777" w:rsidTr="00870D7D">
        <w:trPr>
          <w:trHeight w:val="849"/>
        </w:trPr>
        <w:tc>
          <w:tcPr>
            <w:tcW w:w="5211" w:type="dxa"/>
          </w:tcPr>
          <w:p w14:paraId="419283E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Должность</w:t>
            </w:r>
          </w:p>
          <w:p w14:paraId="2CDA7874"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p>
          <w:p w14:paraId="544BBD9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__________________ И. О. Фамилия</w:t>
            </w:r>
          </w:p>
          <w:p w14:paraId="78B49C85"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highlight w:val="yellow"/>
                <w:lang w:eastAsia="ru-RU"/>
              </w:rPr>
            </w:pPr>
            <w:r w:rsidRPr="00EF253E">
              <w:rPr>
                <w:rFonts w:ascii="Times New Roman" w:eastAsia="Times New Roman" w:hAnsi="Times New Roman" w:cs="Times New Roman"/>
                <w:bCs/>
                <w:lang w:eastAsia="ru-RU"/>
              </w:rPr>
              <w:t>м. п.</w:t>
            </w:r>
          </w:p>
        </w:tc>
        <w:tc>
          <w:tcPr>
            <w:tcW w:w="4961" w:type="dxa"/>
          </w:tcPr>
          <w:p w14:paraId="43E59EA4"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5B03CB06"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p>
          <w:p w14:paraId="3B909007"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bCs/>
                <w:lang w:eastAsia="ru-RU"/>
              </w:rPr>
              <w:t>___________________</w:t>
            </w:r>
            <w:r w:rsidRPr="00EF253E">
              <w:rPr>
                <w:rFonts w:ascii="Times New Roman" w:eastAsia="Times New Roman" w:hAnsi="Times New Roman" w:cs="Times New Roman"/>
                <w:b/>
                <w:lang w:eastAsia="ru-RU"/>
              </w:rPr>
              <w:t xml:space="preserve"> И. О. Фамилия</w:t>
            </w:r>
          </w:p>
          <w:p w14:paraId="33F23722"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bCs/>
                <w:lang w:eastAsia="ru-RU"/>
              </w:rPr>
              <w:t>м. п.</w:t>
            </w:r>
          </w:p>
        </w:tc>
      </w:tr>
    </w:tbl>
    <w:p w14:paraId="3D05BCBA" w14:textId="77777777" w:rsidR="00EF253E" w:rsidRPr="00EF253E" w:rsidRDefault="00EF253E" w:rsidP="00EF253E">
      <w:pPr>
        <w:spacing w:after="0" w:line="274" w:lineRule="auto"/>
        <w:rPr>
          <w:rFonts w:ascii="Times New Roman" w:eastAsia="Times New Roman" w:hAnsi="Times New Roman" w:cs="Times New Roman"/>
          <w:sz w:val="24"/>
          <w:szCs w:val="24"/>
          <w:lang w:eastAsia="ru-RU"/>
        </w:rPr>
      </w:pPr>
    </w:p>
    <w:p w14:paraId="5875946D" w14:textId="77777777" w:rsidR="00EF253E" w:rsidRPr="00EF253E" w:rsidRDefault="00EF253E" w:rsidP="00EF253E"/>
    <w:sectPr w:rsidR="00EF253E" w:rsidRPr="00EF253E" w:rsidSect="00EF253E">
      <w:pgSz w:w="11906" w:h="16838"/>
      <w:pgMar w:top="851" w:right="567" w:bottom="993"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F420B8" w:rsidRDefault="00F420B8" w:rsidP="00565F39">
      <w:pPr>
        <w:spacing w:after="0" w:line="240" w:lineRule="auto"/>
      </w:pPr>
      <w:r>
        <w:separator/>
      </w:r>
    </w:p>
  </w:endnote>
  <w:endnote w:type="continuationSeparator" w:id="0">
    <w:p w14:paraId="2574EE7E" w14:textId="77777777" w:rsidR="00F420B8" w:rsidRDefault="00F420B8"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F420B8" w:rsidRPr="00ED7C49" w:rsidRDefault="00F420B8">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0C6A10">
          <w:rPr>
            <w:rFonts w:ascii="Times New Roman" w:hAnsi="Times New Roman" w:cs="Times New Roman"/>
            <w:noProof/>
          </w:rPr>
          <w:t>2</w:t>
        </w:r>
        <w:r w:rsidRPr="00ED7C49">
          <w:rPr>
            <w:rFonts w:ascii="Times New Roman" w:hAnsi="Times New Roman" w:cs="Times New Roman"/>
          </w:rPr>
          <w:fldChar w:fldCharType="end"/>
        </w:r>
      </w:p>
    </w:sdtContent>
  </w:sdt>
  <w:p w14:paraId="537CCA00" w14:textId="77777777" w:rsidR="0076418C" w:rsidRDefault="0076418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1967"/>
      <w:docPartObj>
        <w:docPartGallery w:val="Page Numbers (Bottom of Page)"/>
        <w:docPartUnique/>
      </w:docPartObj>
    </w:sdtPr>
    <w:sdtEndPr>
      <w:rPr>
        <w:sz w:val="20"/>
        <w:szCs w:val="20"/>
      </w:rPr>
    </w:sdtEndPr>
    <w:sdtContent>
      <w:p w14:paraId="33D759FE" w14:textId="77777777" w:rsidR="00EF253E" w:rsidRDefault="00EF253E">
        <w:pPr>
          <w:pStyle w:val="a8"/>
          <w:jc w:val="center"/>
        </w:pPr>
      </w:p>
      <w:p w14:paraId="67A42EB3" w14:textId="77777777" w:rsidR="00EF253E" w:rsidRPr="009A164D" w:rsidRDefault="00EF253E">
        <w:pPr>
          <w:pStyle w:val="a8"/>
          <w:jc w:val="center"/>
          <w:rPr>
            <w:sz w:val="20"/>
            <w:szCs w:val="20"/>
          </w:rPr>
        </w:pPr>
        <w:r w:rsidRPr="009A164D">
          <w:rPr>
            <w:sz w:val="20"/>
            <w:szCs w:val="20"/>
          </w:rPr>
          <w:fldChar w:fldCharType="begin"/>
        </w:r>
        <w:r w:rsidRPr="009A164D">
          <w:rPr>
            <w:sz w:val="20"/>
            <w:szCs w:val="20"/>
          </w:rPr>
          <w:instrText>PAGE   \* MERGEFORMAT</w:instrText>
        </w:r>
        <w:r w:rsidRPr="009A164D">
          <w:rPr>
            <w:sz w:val="20"/>
            <w:szCs w:val="20"/>
          </w:rPr>
          <w:fldChar w:fldCharType="separate"/>
        </w:r>
        <w:r w:rsidR="000C6A10">
          <w:rPr>
            <w:noProof/>
            <w:sz w:val="20"/>
            <w:szCs w:val="20"/>
          </w:rPr>
          <w:t>12</w:t>
        </w:r>
        <w:r w:rsidRPr="009A164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F420B8" w:rsidRDefault="00F420B8" w:rsidP="00565F39">
      <w:pPr>
        <w:spacing w:after="0" w:line="240" w:lineRule="auto"/>
      </w:pPr>
      <w:r>
        <w:separator/>
      </w:r>
    </w:p>
  </w:footnote>
  <w:footnote w:type="continuationSeparator" w:id="0">
    <w:p w14:paraId="005C571E" w14:textId="77777777" w:rsidR="00F420B8" w:rsidRDefault="00F420B8"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F420B8" w:rsidRPr="00E037F5" w:rsidRDefault="00F420B8"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C6A10"/>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65ECE"/>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5B39"/>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6418C"/>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7F21F9"/>
    <w:rsid w:val="00801D61"/>
    <w:rsid w:val="00804637"/>
    <w:rsid w:val="00804E57"/>
    <w:rsid w:val="0081301A"/>
    <w:rsid w:val="00820782"/>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53E"/>
    <w:rsid w:val="00EF2C5A"/>
    <w:rsid w:val="00EF397E"/>
    <w:rsid w:val="00F065E8"/>
    <w:rsid w:val="00F07CDB"/>
    <w:rsid w:val="00F1086C"/>
    <w:rsid w:val="00F17B8F"/>
    <w:rsid w:val="00F20AA6"/>
    <w:rsid w:val="00F23D3C"/>
    <w:rsid w:val="00F2406F"/>
    <w:rsid w:val="00F420B8"/>
    <w:rsid w:val="00F54EAD"/>
    <w:rsid w:val="00F5585A"/>
    <w:rsid w:val="00F55938"/>
    <w:rsid w:val="00F62BB2"/>
    <w:rsid w:val="00F728F7"/>
    <w:rsid w:val="00F767E8"/>
    <w:rsid w:val="00F77387"/>
    <w:rsid w:val="00F80C12"/>
    <w:rsid w:val="00F82329"/>
    <w:rsid w:val="00F83064"/>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201E4-FAAA-4985-8676-4ED5F3CD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3825</TotalTime>
  <Pages>20</Pages>
  <Words>6844</Words>
  <Characters>39014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103</cp:revision>
  <cp:lastPrinted>2016-09-02T06:58:00Z</cp:lastPrinted>
  <dcterms:created xsi:type="dcterms:W3CDTF">2015-11-12T08:16:00Z</dcterms:created>
  <dcterms:modified xsi:type="dcterms:W3CDTF">2018-08-10T06:56:00Z</dcterms:modified>
</cp:coreProperties>
</file>